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PingFang SC" w:hAnsi="PingFang SC" w:eastAsia="PingFang SC"/>
          <w:b/>
          <w:color w:val="1F4D78"/>
          <w:sz w:val="44"/>
        </w:rPr>
        <w:t>Stoicism in Ancient Philosophy</w:t>
      </w:r>
    </w:p>
    <w:p>
      <w:pPr>
        <w:spacing w:after="280"/>
        <w:jc w:val="center"/>
      </w:pPr>
      <w:r>
        <w:rPr>
          <w:rFonts w:ascii="PingFang SC" w:hAnsi="PingFang SC" w:eastAsia="PingFang SC"/>
          <w:color w:val="5A5A5A"/>
          <w:sz w:val="20"/>
        </w:rPr>
        <w:t>TOEFL Reading Podcast Study Notes | Article 39</w:t>
      </w:r>
    </w:p>
    <w:p>
      <w:pPr>
        <w:pStyle w:val="Heading1"/>
      </w:pPr>
      <w:r>
        <w:t>1. English Overview</w:t>
      </w:r>
    </w:p>
    <w:p>
      <w:pPr>
        <w:spacing w:after="120" w:line="288" w:lineRule="auto"/>
      </w:pPr>
      <w:r>
        <w:rPr>
          <w:rFonts w:ascii="PingFang SC" w:hAnsi="PingFang SC" w:eastAsia="PingFang SC"/>
          <w:i w:val="0"/>
          <w:sz w:val="21"/>
        </w:rPr>
        <w:t>This article introduces Stoicism, an ancient school of philosophy founded by Zeno of Citium in Athens in the early third century B.C.E. Stoicism teaches that people can live better by using reason, practicing self-control, and accepting what they cannot change. A key idea is the dichotomy of control: some things, such as our thoughts and actions, are within our control, while outside events are not. The article also connects Stoicism to modern life through the Stoic pause and cognitive-behavioral therapy, showing how rational reflection can help people manage emotional reactions.</w:t>
      </w:r>
    </w:p>
    <w:p>
      <w:pPr>
        <w:pStyle w:val="Heading1"/>
      </w:pPr>
      <w:r>
        <w:t>2. 中文概览</w:t>
      </w:r>
    </w:p>
    <w:p>
      <w:pPr>
        <w:spacing w:after="120" w:line="288" w:lineRule="auto"/>
      </w:pPr>
      <w:r>
        <w:rPr>
          <w:rFonts w:ascii="PingFang SC" w:hAnsi="PingFang SC" w:eastAsia="PingFang SC"/>
          <w:i w:val="0"/>
          <w:sz w:val="21"/>
        </w:rPr>
        <w:t>这篇文章介绍古代哲学中的斯多葛主义。斯多葛主义由季蒂昂的芝诺在公元前三世纪早期的雅典创立，强调理性与自我控制是通向有德生活的道路。文章的核心概念是“控制二分法”：人的行动和想法可以控制，而外部事件无法完全控制，因此应以平静和理性的态度接受。文章还说明斯多葛思想在现代生活中的应用，例如高压谈判中的“斯多葛暂停”，以及认知行为疗法中通过识别和挑战非理性想法来改变情绪反应。</w:t>
      </w:r>
    </w:p>
    <w:p>
      <w:pPr>
        <w:pStyle w:val="Heading1"/>
      </w:pPr>
      <w:r>
        <w:t>3. Key Background Knowledge</w:t>
      </w:r>
    </w:p>
    <w:p>
      <w:pPr>
        <w:pStyle w:val="ListBullet"/>
        <w:spacing w:after="120" w:line="283" w:lineRule="auto"/>
        <w:ind w:left="547" w:hanging="259"/>
      </w:pPr>
      <w:r>
        <w:rPr>
          <w:rFonts w:ascii="PingFang SC" w:hAnsi="PingFang SC" w:eastAsia="PingFang SC"/>
          <w:sz w:val="20"/>
        </w:rPr>
        <w:t>Stoicism: an ancient philosophy that teaches people to live with reason, self-control, virtue, and calm acceptance of events outside their control.</w:t>
      </w:r>
      <w:r>
        <w:br/>
      </w:r>
      <w:r>
        <w:rPr>
          <w:rFonts w:ascii="PingFang SC" w:hAnsi="PingFang SC" w:eastAsia="PingFang SC"/>
          <w:color w:val="464646"/>
          <w:sz w:val="20"/>
        </w:rPr>
        <w:t>斯多葛主义：一种古代哲学，主张通过理性、自我控制、美德以及平静接受不可控事件来生活。</w:t>
      </w:r>
    </w:p>
    <w:p>
      <w:pPr>
        <w:pStyle w:val="ListBullet"/>
        <w:spacing w:after="120" w:line="283" w:lineRule="auto"/>
        <w:ind w:left="547" w:hanging="259"/>
      </w:pPr>
      <w:r>
        <w:rPr>
          <w:rFonts w:ascii="PingFang SC" w:hAnsi="PingFang SC" w:eastAsia="PingFang SC"/>
          <w:sz w:val="20"/>
        </w:rPr>
        <w:t>Zeno of Citium: the Greek philosopher who founded Stoicism in Athens in the early third century B.C.E.</w:t>
      </w:r>
      <w:r>
        <w:br/>
      </w:r>
      <w:r>
        <w:rPr>
          <w:rFonts w:ascii="PingFang SC" w:hAnsi="PingFang SC" w:eastAsia="PingFang SC"/>
          <w:color w:val="464646"/>
          <w:sz w:val="20"/>
        </w:rPr>
        <w:t>季蒂昂的芝诺：公元前三世纪早期在雅典创立斯多葛主义的希腊哲学家。</w:t>
      </w:r>
    </w:p>
    <w:p>
      <w:pPr>
        <w:pStyle w:val="ListBullet"/>
        <w:spacing w:after="120" w:line="283" w:lineRule="auto"/>
        <w:ind w:left="547" w:hanging="259"/>
      </w:pPr>
      <w:r>
        <w:rPr>
          <w:rFonts w:ascii="PingFang SC" w:hAnsi="PingFang SC" w:eastAsia="PingFang SC"/>
          <w:sz w:val="20"/>
        </w:rPr>
        <w:t>Virtue: moral excellence; in Stoicism, the main goal of life and the basis of true happiness.</w:t>
      </w:r>
      <w:r>
        <w:br/>
      </w:r>
      <w:r>
        <w:rPr>
          <w:rFonts w:ascii="PingFang SC" w:hAnsi="PingFang SC" w:eastAsia="PingFang SC"/>
          <w:color w:val="464646"/>
          <w:sz w:val="20"/>
        </w:rPr>
        <w:t>美德：道德上的优秀；在斯多葛主义中，它是人生的主要目标，也是真正幸福的基础。</w:t>
      </w:r>
    </w:p>
    <w:p>
      <w:pPr>
        <w:pStyle w:val="ListBullet"/>
        <w:spacing w:after="120" w:line="283" w:lineRule="auto"/>
        <w:ind w:left="547" w:hanging="259"/>
      </w:pPr>
      <w:r>
        <w:rPr>
          <w:rFonts w:ascii="PingFang SC" w:hAnsi="PingFang SC" w:eastAsia="PingFang SC"/>
          <w:sz w:val="20"/>
        </w:rPr>
        <w:t>Dichotomy of control: the Stoic idea that some things are under our control, while many external events are not.</w:t>
      </w:r>
      <w:r>
        <w:br/>
      </w:r>
      <w:r>
        <w:rPr>
          <w:rFonts w:ascii="PingFang SC" w:hAnsi="PingFang SC" w:eastAsia="PingFang SC"/>
          <w:color w:val="464646"/>
          <w:sz w:val="20"/>
        </w:rPr>
        <w:t>控制二分法：斯多葛主义的核心观点，认为有些事情受我们控制，而许多外部事件并不受我们控制。</w:t>
      </w:r>
    </w:p>
    <w:p>
      <w:pPr>
        <w:pStyle w:val="ListBullet"/>
        <w:spacing w:after="120" w:line="283" w:lineRule="auto"/>
        <w:ind w:left="547" w:hanging="259"/>
      </w:pPr>
      <w:r>
        <w:rPr>
          <w:rFonts w:ascii="PingFang SC" w:hAnsi="PingFang SC" w:eastAsia="PingFang SC"/>
          <w:sz w:val="20"/>
        </w:rPr>
        <w:t>Cognitive-behavioral therapy: a modern form of therapy that helps people identify irrational thoughts and change emotional responses.</w:t>
      </w:r>
      <w:r>
        <w:br/>
      </w:r>
      <w:r>
        <w:rPr>
          <w:rFonts w:ascii="PingFang SC" w:hAnsi="PingFang SC" w:eastAsia="PingFang SC"/>
          <w:color w:val="464646"/>
          <w:sz w:val="20"/>
        </w:rPr>
        <w:t>认知行为疗法：一种现代心理治疗方法，帮助人们识别非理性想法，并改变情绪反应。</w:t>
      </w:r>
    </w:p>
    <w:p>
      <w:pPr>
        <w:pStyle w:val="Heading1"/>
      </w:pPr>
      <w:r>
        <w:t>4. 文章思维导图</w:t>
      </w:r>
    </w:p>
    <w:p>
      <w:pPr>
        <w:spacing w:after="120" w:line="288" w:lineRule="auto"/>
      </w:pPr>
      <w:r>
        <w:rPr>
          <w:rFonts w:ascii="PingFang SC" w:hAnsi="PingFang SC" w:eastAsia="PingFang SC"/>
          <w:i w:val="0"/>
          <w:sz w:val="21"/>
        </w:rPr>
        <w:t>中心主题：Stoicism in Ancient Philosophy: reason, self-control, and accepting what cannot be controlled</w:t>
      </w:r>
    </w:p>
    <w:p>
      <w:pPr>
        <w:pStyle w:val="ListBullet"/>
        <w:spacing w:after="80" w:line="288" w:lineRule="auto"/>
        <w:ind w:left="547" w:hanging="259"/>
      </w:pPr>
      <w:r>
        <w:rPr>
          <w:rFonts w:ascii="PingFang SC" w:hAnsi="PingFang SC" w:eastAsia="PingFang SC"/>
          <w:i w:val="0"/>
          <w:sz w:val="20"/>
        </w:rPr>
        <w:t>Paragraph 1｜段落主旨：Stoicism teaches that rationality and self-control lead to a virtuous and tranquil life.</w:t>
      </w:r>
    </w:p>
    <w:p>
      <w:pPr>
        <w:pStyle w:val="ListBullet"/>
        <w:spacing w:after="80" w:line="288" w:lineRule="auto"/>
        <w:ind w:left="806" w:hanging="259"/>
      </w:pPr>
      <w:r>
        <w:rPr>
          <w:rFonts w:ascii="PingFang SC" w:hAnsi="PingFang SC" w:eastAsia="PingFang SC"/>
          <w:i w:val="0"/>
          <w:sz w:val="20"/>
        </w:rPr>
        <w:t>主要细节：Zeno of Citium founded Stoicism in Athens in the early third century B.C.E.</w:t>
      </w:r>
    </w:p>
    <w:p>
      <w:pPr>
        <w:pStyle w:val="ListBullet"/>
        <w:spacing w:after="80" w:line="288" w:lineRule="auto"/>
        <w:ind w:left="806" w:hanging="259"/>
      </w:pPr>
      <w:r>
        <w:rPr>
          <w:rFonts w:ascii="PingFang SC" w:hAnsi="PingFang SC" w:eastAsia="PingFang SC"/>
          <w:i w:val="0"/>
          <w:sz w:val="20"/>
        </w:rPr>
        <w:t>主要细节：Stoics believe the universe is governed by reason, so people should align themselves with nature.</w:t>
      </w:r>
    </w:p>
    <w:p>
      <w:pPr>
        <w:pStyle w:val="ListBullet"/>
        <w:spacing w:after="80" w:line="288" w:lineRule="auto"/>
        <w:ind w:left="806" w:hanging="259"/>
      </w:pPr>
      <w:r>
        <w:rPr>
          <w:rFonts w:ascii="PingFang SC" w:hAnsi="PingFang SC" w:eastAsia="PingFang SC"/>
          <w:i w:val="0"/>
          <w:sz w:val="20"/>
        </w:rPr>
        <w:t>主要细节：The dichotomy of control separates controllable thoughts and actions from uncontrollable outside events.</w:t>
      </w:r>
    </w:p>
    <w:p>
      <w:pPr>
        <w:pStyle w:val="ListBullet"/>
        <w:spacing w:after="80" w:line="288" w:lineRule="auto"/>
        <w:ind w:left="806" w:hanging="259"/>
      </w:pPr>
      <w:r>
        <w:rPr>
          <w:rFonts w:ascii="PingFang SC" w:hAnsi="PingFang SC" w:eastAsia="PingFang SC"/>
          <w:i w:val="0"/>
          <w:sz w:val="20"/>
        </w:rPr>
        <w:t>主要细节：Accepting events outside one's control with equanimity helps create inner peace.</w:t>
      </w:r>
    </w:p>
    <w:p>
      <w:pPr>
        <w:pStyle w:val="ListBullet"/>
        <w:spacing w:after="80" w:line="288" w:lineRule="auto"/>
        <w:ind w:left="547" w:hanging="259"/>
      </w:pPr>
      <w:r>
        <w:rPr>
          <w:rFonts w:ascii="PingFang SC" w:hAnsi="PingFang SC" w:eastAsia="PingFang SC"/>
          <w:i w:val="0"/>
          <w:sz w:val="20"/>
        </w:rPr>
        <w:t>Paragraph 2｜段落主旨：Stoic ideas continue to influence modern decision-making and therapy.</w:t>
      </w:r>
    </w:p>
    <w:p>
      <w:pPr>
        <w:pStyle w:val="ListBullet"/>
        <w:spacing w:after="80" w:line="288" w:lineRule="auto"/>
        <w:ind w:left="806" w:hanging="259"/>
      </w:pPr>
      <w:r>
        <w:rPr>
          <w:rFonts w:ascii="PingFang SC" w:hAnsi="PingFang SC" w:eastAsia="PingFang SC"/>
          <w:i w:val="0"/>
          <w:sz w:val="20"/>
        </w:rPr>
        <w:t>主要细节：The Stoic pause means reflecting before reacting emotionally.</w:t>
      </w:r>
    </w:p>
    <w:p>
      <w:pPr>
        <w:pStyle w:val="ListBullet"/>
        <w:spacing w:after="80" w:line="288" w:lineRule="auto"/>
        <w:ind w:left="806" w:hanging="259"/>
      </w:pPr>
      <w:r>
        <w:rPr>
          <w:rFonts w:ascii="PingFang SC" w:hAnsi="PingFang SC" w:eastAsia="PingFang SC"/>
          <w:i w:val="0"/>
          <w:sz w:val="20"/>
        </w:rPr>
        <w:t>主要细节：Business leaders may use this pause during high-stakes negotiations.</w:t>
      </w:r>
    </w:p>
    <w:p>
      <w:pPr>
        <w:pStyle w:val="ListBullet"/>
        <w:spacing w:after="80" w:line="288" w:lineRule="auto"/>
        <w:ind w:left="806" w:hanging="259"/>
      </w:pPr>
      <w:r>
        <w:rPr>
          <w:rFonts w:ascii="PingFang SC" w:hAnsi="PingFang SC" w:eastAsia="PingFang SC"/>
          <w:i w:val="0"/>
          <w:sz w:val="20"/>
        </w:rPr>
        <w:t>主要细节：Cognitive-behavioral therapy uses a similar method by helping patients challenge irrational thoughts.</w:t>
      </w:r>
    </w:p>
    <w:p>
      <w:pPr>
        <w:pStyle w:val="ListBullet"/>
        <w:spacing w:after="80" w:line="288" w:lineRule="auto"/>
        <w:ind w:left="806" w:hanging="259"/>
      </w:pPr>
      <w:r>
        <w:rPr>
          <w:rFonts w:ascii="PingFang SC" w:hAnsi="PingFang SC" w:eastAsia="PingFang SC"/>
          <w:i w:val="0"/>
          <w:sz w:val="20"/>
        </w:rPr>
        <w:t>主要细节：People with public speaking anxiety can reframe fear by focusing on preparation and realistic outcomes.</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philosophical school</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group or tradition of thinkers who share similar ideas.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哲学流派</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 ancient philosophical school; a major philosophical school</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Stoicism became an influential philosophical school in the ancient world.</w:t>
              <w:br/>
              <w:t>中文：斯多葛主义成为古代世界中一个有影响力的哲学流派。</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rationality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ability to think clearly and logically.</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理性；合理性</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emphasize rationality; use rationality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Stoicism emphasizes rationality when people face difficult events.</w:t>
              <w:br/>
              <w:t>中文：斯多葛主义强调人们面对困难事件时要运用理性。</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self-control</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ability to control your feelings, actions, or desires.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自我控制</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practice self-control; develop self-control</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Self-control helps a person avoid reacting too quickly.</w:t>
              <w:br/>
              <w:t>中文：自我控制帮助一个人避免反应过快。</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virtuous</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Morally good and guided by strong principles.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有德行的；道德高尚的</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virtuous life; virtuous behavior</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Stoics saw reason as the path to a virtuous life.</w:t>
              <w:br/>
              <w:t>中文：斯多葛主义者把理性视为通向有德生活的道路。</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tranquility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calm and peaceful state of mind.</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宁静；内心平和</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inner tranquility; achieve tranquility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Accepting what cannot be controlled can bring inner tranquility.</w:t>
              <w:br/>
              <w:t>中文：接受不可控制的事情可以带来内心平和。</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dichotomy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division between two different or opposite things.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二分法；对立划分</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dichotomy of control; a clear dichotomy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dichotomy of control is central to Stoic philosophy.</w:t>
              <w:br/>
              <w:t>中文：控制二分法是斯多葛哲学的核心。</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equanimity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Calmness, especially in a difficult situation.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镇定；平静</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accept with equanimity; maintain equanimity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Stoics advise people to accept outside events with equanimity.</w:t>
              <w:br/>
              <w:t>中文：斯多葛主义者建议人们以平静态度接受外部事件。</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internal deliberation</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Careful thinking inside your mind before making a choice or reaction.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内在思考；内心斟酌</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moment of internal deliberation; require deliberation</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Stoic pause creates time for internal deliberation.</w:t>
              <w:br/>
              <w:t>中文：斯多葛暂停为内在思考创造了时间。</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high-stakes</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Very important because the result may have serious effects.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高风险的；利害重大的</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high-stakes negotiations; a high-stakes decision</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Business leaders may pause before speaking in high-stakes negotiations.</w:t>
              <w:br/>
              <w:t>中文：商业领导者可能会在高风险谈判中先暂停再发言。</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cognitive-behavioral therapy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therapy that changes feelings by changing unhelpful thoughts and behaviors.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认知行为疗法</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incorporate into cognitive-behavioral therapy; use cognitive-behavioral therapy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Cognitive-behavioral therapy teaches patients to challenge irrational thoughts.</w:t>
              <w:br/>
              <w:t>中文：认知行为疗法教患者挑战非理性想法。</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irrational</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Not based on clear or logical thinking.</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非理性的；不合理的</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irrational thoughts; irrational fear</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People can learn to identify irrational thoughts before reacting.</w:t>
              <w:br/>
              <w:t>中文：人们可以学会在反应之前识别非理性想法。</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reframe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To think about something in a new and more useful way.</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重新理解；换个角度看</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reframe anxiety; reframe a problem</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speaker can reframe anxiety as a sign to prepare carefully.</w:t>
              <w:br/>
              <w:t>中文：演讲者可以把焦虑重新理解为需要认真准备的信号。</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PingFang SC" w:hAnsi="PingFang SC" w:eastAsia="PingFang SC"/>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PingFang SC" w:hAnsi="PingFang SC" w:eastAsia="PingFang SC"/>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PingFang SC" w:hAnsi="PingFang SC" w:eastAsia="PingFang SC"/>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